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024" w:rsidRDefault="00163024" w:rsidP="00163024">
      <w:pPr>
        <w:tabs>
          <w:tab w:val="left" w:pos="195"/>
        </w:tabs>
        <w:ind w:left="1080" w:hanging="1080"/>
        <w:jc w:val="center"/>
        <w:rPr>
          <w:rFonts w:ascii="Arial" w:hAnsi="Arial" w:cs="Arial"/>
          <w:b/>
          <w:sz w:val="26"/>
          <w:szCs w:val="26"/>
        </w:rPr>
      </w:pPr>
      <w:r>
        <w:rPr>
          <w:rFonts w:ascii="Arial" w:hAnsi="Arial" w:cs="Arial"/>
          <w:b/>
          <w:sz w:val="26"/>
          <w:szCs w:val="26"/>
        </w:rPr>
        <w:t>ΕΠΑΡΧΙΑΚΟΣ ΣΥΛΛΟΓΟΣ ΓΟΝΕΩΝ ΚΗΔΕΜΟΝΩΝ ΚΑΙ ΦΙΛΩΝ Α.Μ.Ε.Α. ΛΗΜΝΟΥ «ΟΡΙΖΟΝΤΕΣ»</w:t>
      </w:r>
    </w:p>
    <w:p w:rsidR="00163024" w:rsidRDefault="00163024" w:rsidP="00163024">
      <w:pPr>
        <w:tabs>
          <w:tab w:val="left" w:pos="195"/>
        </w:tabs>
        <w:ind w:left="1080" w:hanging="1080"/>
        <w:rPr>
          <w:rFonts w:ascii="Arial" w:hAnsi="Arial" w:cs="Arial"/>
          <w:b/>
          <w:sz w:val="26"/>
          <w:szCs w:val="26"/>
        </w:rPr>
      </w:pPr>
    </w:p>
    <w:p w:rsidR="00163024" w:rsidRPr="00401D42" w:rsidRDefault="00163024" w:rsidP="00163024">
      <w:pPr>
        <w:tabs>
          <w:tab w:val="left" w:pos="195"/>
        </w:tabs>
        <w:ind w:left="1080" w:hanging="1080"/>
        <w:rPr>
          <w:rFonts w:ascii="Arial" w:hAnsi="Arial" w:cs="Arial"/>
          <w:b/>
          <w:sz w:val="26"/>
          <w:szCs w:val="26"/>
        </w:rPr>
      </w:pPr>
      <w:r>
        <w:rPr>
          <w:rFonts w:ascii="Arial" w:hAnsi="Arial" w:cs="Arial"/>
          <w:b/>
          <w:sz w:val="26"/>
          <w:szCs w:val="26"/>
        </w:rPr>
        <w:t xml:space="preserve">                      ΨΗΦΙΣΜΑ</w:t>
      </w:r>
      <w:r w:rsidRPr="003C53D8">
        <w:rPr>
          <w:rFonts w:ascii="Arial" w:hAnsi="Arial" w:cs="Arial"/>
          <w:b/>
          <w:sz w:val="26"/>
          <w:szCs w:val="26"/>
        </w:rPr>
        <w:t xml:space="preserve">  </w:t>
      </w:r>
      <w:r w:rsidR="003F4B46">
        <w:rPr>
          <w:rFonts w:ascii="Arial" w:hAnsi="Arial" w:cs="Arial"/>
          <w:b/>
          <w:sz w:val="26"/>
          <w:szCs w:val="26"/>
        </w:rPr>
        <w:t xml:space="preserve">                ΠΡΟΣ:- ΕΦΚΑ</w:t>
      </w:r>
      <w:r>
        <w:rPr>
          <w:rFonts w:ascii="Arial" w:hAnsi="Arial" w:cs="Arial"/>
          <w:b/>
          <w:sz w:val="26"/>
          <w:szCs w:val="26"/>
        </w:rPr>
        <w:t xml:space="preserve"> Λήμνου </w:t>
      </w:r>
      <w:r w:rsidRPr="003C53D8">
        <w:rPr>
          <w:rFonts w:ascii="Arial" w:hAnsi="Arial" w:cs="Arial"/>
          <w:b/>
          <w:sz w:val="26"/>
          <w:szCs w:val="26"/>
        </w:rPr>
        <w:t xml:space="preserve">  </w:t>
      </w:r>
      <w:r>
        <w:rPr>
          <w:rFonts w:ascii="Arial" w:hAnsi="Arial" w:cs="Arial"/>
          <w:b/>
          <w:sz w:val="26"/>
          <w:szCs w:val="26"/>
        </w:rPr>
        <w:t xml:space="preserve"> </w:t>
      </w:r>
      <w:r w:rsidRPr="003C53D8">
        <w:rPr>
          <w:rFonts w:ascii="Arial" w:hAnsi="Arial" w:cs="Arial"/>
          <w:b/>
          <w:sz w:val="26"/>
          <w:szCs w:val="26"/>
        </w:rPr>
        <w:t xml:space="preserve"> </w:t>
      </w:r>
    </w:p>
    <w:p w:rsidR="00163024" w:rsidRDefault="00163024" w:rsidP="00163024">
      <w:pPr>
        <w:tabs>
          <w:tab w:val="left" w:pos="195"/>
        </w:tabs>
        <w:ind w:left="1080" w:hanging="1080"/>
        <w:rPr>
          <w:rFonts w:ascii="Arial" w:hAnsi="Arial" w:cs="Arial"/>
          <w:b/>
          <w:sz w:val="26"/>
          <w:szCs w:val="26"/>
        </w:rPr>
      </w:pPr>
      <w:r>
        <w:rPr>
          <w:rFonts w:ascii="Arial" w:hAnsi="Arial" w:cs="Arial"/>
          <w:b/>
          <w:sz w:val="26"/>
          <w:szCs w:val="26"/>
        </w:rPr>
        <w:t xml:space="preserve">                                            </w:t>
      </w:r>
      <w:r w:rsidR="00C154E7">
        <w:rPr>
          <w:rFonts w:ascii="Arial" w:hAnsi="Arial" w:cs="Arial"/>
          <w:b/>
          <w:sz w:val="26"/>
          <w:szCs w:val="26"/>
        </w:rPr>
        <w:t xml:space="preserve">                       </w:t>
      </w:r>
      <w:r>
        <w:rPr>
          <w:rFonts w:ascii="Arial" w:hAnsi="Arial" w:cs="Arial"/>
          <w:b/>
          <w:sz w:val="26"/>
          <w:szCs w:val="26"/>
        </w:rPr>
        <w:t xml:space="preserve"> -Εντεταλμένο Περ/</w:t>
      </w:r>
      <w:proofErr w:type="spellStart"/>
      <w:r>
        <w:rPr>
          <w:rFonts w:ascii="Arial" w:hAnsi="Arial" w:cs="Arial"/>
          <w:b/>
          <w:sz w:val="26"/>
          <w:szCs w:val="26"/>
        </w:rPr>
        <w:t>κό</w:t>
      </w:r>
      <w:proofErr w:type="spellEnd"/>
      <w:r>
        <w:rPr>
          <w:rFonts w:ascii="Arial" w:hAnsi="Arial" w:cs="Arial"/>
          <w:b/>
          <w:sz w:val="26"/>
          <w:szCs w:val="26"/>
        </w:rPr>
        <w:t xml:space="preserve"> Σύμβουλο</w:t>
      </w:r>
    </w:p>
    <w:p w:rsidR="00163024" w:rsidRDefault="00163024" w:rsidP="00163024">
      <w:pPr>
        <w:tabs>
          <w:tab w:val="left" w:pos="195"/>
        </w:tabs>
        <w:ind w:left="1080" w:hanging="1080"/>
        <w:rPr>
          <w:rFonts w:ascii="Arial" w:hAnsi="Arial" w:cs="Arial"/>
          <w:b/>
          <w:sz w:val="26"/>
          <w:szCs w:val="26"/>
        </w:rPr>
      </w:pPr>
      <w:r>
        <w:rPr>
          <w:rFonts w:ascii="Arial" w:hAnsi="Arial" w:cs="Arial"/>
          <w:b/>
          <w:sz w:val="26"/>
          <w:szCs w:val="26"/>
        </w:rPr>
        <w:t xml:space="preserve">                                                     </w:t>
      </w:r>
      <w:r w:rsidR="00C154E7">
        <w:rPr>
          <w:rFonts w:ascii="Arial" w:hAnsi="Arial" w:cs="Arial"/>
          <w:b/>
          <w:sz w:val="26"/>
          <w:szCs w:val="26"/>
        </w:rPr>
        <w:t xml:space="preserve">               -Δήμαρχο Λήμνου           </w:t>
      </w:r>
    </w:p>
    <w:p w:rsidR="00163024" w:rsidRDefault="009B25B9" w:rsidP="00163024">
      <w:pPr>
        <w:tabs>
          <w:tab w:val="left" w:pos="195"/>
        </w:tabs>
        <w:ind w:left="1080" w:hanging="1080"/>
        <w:rPr>
          <w:rFonts w:ascii="Arial" w:hAnsi="Arial" w:cs="Arial"/>
          <w:b/>
          <w:sz w:val="26"/>
          <w:szCs w:val="26"/>
        </w:rPr>
      </w:pPr>
      <w:r>
        <w:rPr>
          <w:rFonts w:ascii="Arial" w:hAnsi="Arial" w:cs="Arial"/>
          <w:b/>
          <w:sz w:val="26"/>
          <w:szCs w:val="26"/>
        </w:rPr>
        <w:t>Καλλιθέα 11/4/2019</w:t>
      </w:r>
    </w:p>
    <w:p w:rsidR="00163024" w:rsidRDefault="00163024" w:rsidP="00BC581B">
      <w:pPr>
        <w:tabs>
          <w:tab w:val="left" w:pos="195"/>
        </w:tabs>
        <w:rPr>
          <w:rFonts w:ascii="Arial" w:hAnsi="Arial" w:cs="Arial"/>
          <w:b/>
          <w:sz w:val="26"/>
          <w:szCs w:val="26"/>
        </w:rPr>
      </w:pPr>
      <w:bookmarkStart w:id="0" w:name="_GoBack"/>
      <w:bookmarkEnd w:id="0"/>
    </w:p>
    <w:p w:rsidR="00163024" w:rsidRPr="00163024" w:rsidRDefault="00163024" w:rsidP="00163024">
      <w:pPr>
        <w:tabs>
          <w:tab w:val="left" w:pos="195"/>
        </w:tabs>
        <w:spacing w:after="160" w:line="259" w:lineRule="auto"/>
        <w:ind w:left="1080" w:hanging="1080"/>
        <w:jc w:val="center"/>
        <w:rPr>
          <w:rFonts w:eastAsiaTheme="minorHAnsi"/>
          <w:sz w:val="22"/>
          <w:szCs w:val="22"/>
          <w:lang w:eastAsia="en-US"/>
        </w:rPr>
      </w:pPr>
      <w:r w:rsidRPr="00163024">
        <w:rPr>
          <w:rFonts w:ascii="Calibri" w:eastAsiaTheme="minorHAnsi" w:hAnsi="Calibri"/>
          <w:b/>
          <w:sz w:val="22"/>
          <w:szCs w:val="22"/>
          <w:lang w:eastAsia="en-US"/>
        </w:rPr>
        <w:t>ΔΗΜΙΟΥΡΓΙΑ  ΚΕΠΑ(ΚΕΝΤΡΟ ΠΙΣΤΟΠΟΙΗΣΗΣ ΑΝΑΠΗΡΙΑΣ) ΣΤΗ ΛΗΜΝΟ</w:t>
      </w:r>
    </w:p>
    <w:p w:rsidR="00163024" w:rsidRDefault="00163024" w:rsidP="00163024">
      <w:pPr>
        <w:spacing w:after="160" w:line="360" w:lineRule="auto"/>
        <w:jc w:val="both"/>
        <w:rPr>
          <w:rFonts w:ascii="Calibri" w:eastAsiaTheme="minorHAnsi" w:hAnsi="Calibri"/>
          <w:bCs/>
          <w:color w:val="000000"/>
          <w:sz w:val="22"/>
          <w:szCs w:val="22"/>
          <w:shd w:val="clear" w:color="auto" w:fill="FFFFFF"/>
          <w:lang w:eastAsia="en-US"/>
        </w:rPr>
      </w:pPr>
      <w:r>
        <w:rPr>
          <w:rFonts w:ascii="Calibri" w:eastAsiaTheme="minorHAnsi" w:hAnsi="Calibri"/>
          <w:sz w:val="22"/>
          <w:szCs w:val="22"/>
          <w:lang w:eastAsia="en-US"/>
        </w:rPr>
        <w:t xml:space="preserve"> Έχει γίνει</w:t>
      </w:r>
      <w:r w:rsidRPr="00163024">
        <w:rPr>
          <w:rFonts w:ascii="Calibri" w:eastAsiaTheme="minorHAnsi" w:hAnsi="Calibri"/>
          <w:sz w:val="22"/>
          <w:szCs w:val="22"/>
          <w:lang w:eastAsia="en-US"/>
        </w:rPr>
        <w:t xml:space="preserve"> ασφυκτικό</w:t>
      </w:r>
      <w:r>
        <w:rPr>
          <w:rFonts w:ascii="Calibri" w:eastAsiaTheme="minorHAnsi" w:hAnsi="Calibri"/>
          <w:sz w:val="22"/>
          <w:szCs w:val="22"/>
          <w:lang w:eastAsia="en-US"/>
        </w:rPr>
        <w:t xml:space="preserve"> πλέον</w:t>
      </w:r>
      <w:r w:rsidRPr="00163024">
        <w:rPr>
          <w:rFonts w:ascii="Calibri" w:eastAsiaTheme="minorHAnsi" w:hAnsi="Calibri"/>
          <w:sz w:val="22"/>
          <w:szCs w:val="22"/>
          <w:lang w:eastAsia="en-US"/>
        </w:rPr>
        <w:t xml:space="preserve"> το πρόβλημα της εξέτασης των ΑΜΕΑ από το </w:t>
      </w:r>
      <w:r w:rsidRPr="00163024">
        <w:rPr>
          <w:rFonts w:ascii="Calibri" w:eastAsiaTheme="minorHAnsi" w:hAnsi="Calibri"/>
          <w:bCs/>
          <w:color w:val="000000"/>
          <w:sz w:val="22"/>
          <w:szCs w:val="22"/>
          <w:shd w:val="clear" w:color="auto" w:fill="FFFFFF"/>
          <w:lang w:eastAsia="en-US"/>
        </w:rPr>
        <w:t>Κέντρο Πιστοποίησης Αναπηρίας (ΚΕ.Π.Α.) στη Λήμνο, καθώς η αρμόδια επιτροπή που είναι υπεύθυνη για την αξιολόγηση, έρχεται περιστασιακά στο νησί μας.</w:t>
      </w:r>
    </w:p>
    <w:p w:rsidR="00163024" w:rsidRDefault="00163024" w:rsidP="00163024">
      <w:pPr>
        <w:spacing w:after="160" w:line="360" w:lineRule="auto"/>
        <w:jc w:val="both"/>
        <w:rPr>
          <w:rFonts w:ascii="Calibri" w:eastAsiaTheme="minorHAnsi" w:hAnsi="Calibri"/>
          <w:bCs/>
          <w:color w:val="000000"/>
          <w:sz w:val="22"/>
          <w:szCs w:val="22"/>
          <w:shd w:val="clear" w:color="auto" w:fill="FFFFFF"/>
          <w:lang w:eastAsia="en-US"/>
        </w:rPr>
      </w:pPr>
      <w:r>
        <w:rPr>
          <w:rFonts w:ascii="Calibri" w:eastAsiaTheme="minorHAnsi" w:hAnsi="Calibri"/>
          <w:bCs/>
          <w:color w:val="000000"/>
          <w:sz w:val="22"/>
          <w:szCs w:val="22"/>
          <w:shd w:val="clear" w:color="auto" w:fill="FFFFFF"/>
          <w:lang w:eastAsia="en-US"/>
        </w:rPr>
        <w:t xml:space="preserve">Η τελευταία Επιτροπή ΚΕΠΑ έχει να </w:t>
      </w:r>
      <w:r w:rsidR="003F4B46">
        <w:rPr>
          <w:rFonts w:ascii="Calibri" w:eastAsiaTheme="minorHAnsi" w:hAnsi="Calibri"/>
          <w:bCs/>
          <w:color w:val="000000"/>
          <w:sz w:val="22"/>
          <w:szCs w:val="22"/>
          <w:shd w:val="clear" w:color="auto" w:fill="FFFFFF"/>
          <w:lang w:eastAsia="en-US"/>
        </w:rPr>
        <w:t xml:space="preserve">έρθει από το Σεπτέμβριο του 2018 και μόνο για την εξέταση ασθενών </w:t>
      </w:r>
      <w:proofErr w:type="spellStart"/>
      <w:r w:rsidR="003F4B46">
        <w:rPr>
          <w:rFonts w:ascii="Calibri" w:eastAsiaTheme="minorHAnsi" w:hAnsi="Calibri"/>
          <w:bCs/>
          <w:color w:val="000000"/>
          <w:sz w:val="22"/>
          <w:szCs w:val="22"/>
          <w:shd w:val="clear" w:color="auto" w:fill="FFFFFF"/>
          <w:lang w:eastAsia="en-US"/>
        </w:rPr>
        <w:t>κατ΄οίκον</w:t>
      </w:r>
      <w:proofErr w:type="spellEnd"/>
      <w:r>
        <w:rPr>
          <w:rFonts w:ascii="Calibri" w:eastAsiaTheme="minorHAnsi" w:hAnsi="Calibri"/>
          <w:bCs/>
          <w:color w:val="000000"/>
          <w:sz w:val="22"/>
          <w:szCs w:val="22"/>
          <w:shd w:val="clear" w:color="auto" w:fill="FFFFFF"/>
          <w:lang w:eastAsia="en-US"/>
        </w:rPr>
        <w:t>.</w:t>
      </w:r>
    </w:p>
    <w:p w:rsidR="00633D96" w:rsidRDefault="00163024" w:rsidP="00163024">
      <w:pPr>
        <w:spacing w:after="160" w:line="360" w:lineRule="auto"/>
        <w:jc w:val="both"/>
        <w:rPr>
          <w:rFonts w:ascii="Calibri" w:eastAsiaTheme="minorHAnsi" w:hAnsi="Calibri"/>
          <w:sz w:val="22"/>
          <w:szCs w:val="22"/>
          <w:lang w:eastAsia="en-US"/>
        </w:rPr>
      </w:pPr>
      <w:r w:rsidRPr="00163024">
        <w:rPr>
          <w:rFonts w:ascii="Calibri" w:eastAsiaTheme="minorHAnsi" w:hAnsi="Calibri"/>
          <w:bCs/>
          <w:color w:val="000000"/>
          <w:sz w:val="22"/>
          <w:szCs w:val="22"/>
          <w:shd w:val="clear" w:color="auto" w:fill="FFFFFF"/>
          <w:lang w:eastAsia="en-US"/>
        </w:rPr>
        <w:t xml:space="preserve"> Αυτό έχει ως συνέπεια, τα ΑΜΕΑ και οι οικογένειες τους να υποβάλλονται σε μια τεράστια ταλαιπωρία, τόσο σωματική, όσο και οικονομική, αφού είναι υποχρεωμένοι να μετακινηθούν και να διαμείνουν στο νησί της Μυτιλήνης, για τουλάχιστον 3 ημέρες, πολλές φορές δε, μπορεί να χρειαστεί </w:t>
      </w:r>
      <w:r w:rsidRPr="00163024">
        <w:rPr>
          <w:rFonts w:ascii="Calibri" w:hAnsi="Calibri" w:cs="Arial"/>
          <w:color w:val="000000"/>
          <w:sz w:val="22"/>
          <w:szCs w:val="22"/>
        </w:rPr>
        <w:t xml:space="preserve"> να  μετακινηθούν  περισσότερες από  3 φορές για την εξυπηρέτησή τους.</w:t>
      </w:r>
      <w:r w:rsidRPr="00163024">
        <w:rPr>
          <w:rFonts w:ascii="Calibri" w:eastAsiaTheme="minorHAnsi" w:hAnsi="Calibri"/>
          <w:bCs/>
          <w:color w:val="000000"/>
          <w:sz w:val="22"/>
          <w:szCs w:val="22"/>
          <w:shd w:val="clear" w:color="auto" w:fill="FFFFFF"/>
          <w:lang w:eastAsia="en-US"/>
        </w:rPr>
        <w:t xml:space="preserve"> Επισημαίνουμε ότι δεν είναι λίγα εκείνα τα </w:t>
      </w:r>
      <w:r w:rsidRPr="00163024">
        <w:rPr>
          <w:rFonts w:ascii="Calibri" w:eastAsiaTheme="minorHAnsi" w:hAnsi="Calibri"/>
          <w:sz w:val="22"/>
          <w:szCs w:val="22"/>
          <w:lang w:eastAsia="en-US"/>
        </w:rPr>
        <w:t xml:space="preserve">Άτομα με Αναπηρία, των οποίων η μετακίνηση κρίνεται αδύνατη  και είναι απαραίτητο να εξεταστούν κατ’ </w:t>
      </w:r>
      <w:proofErr w:type="spellStart"/>
      <w:r w:rsidRPr="00163024">
        <w:rPr>
          <w:rFonts w:ascii="Calibri" w:eastAsiaTheme="minorHAnsi" w:hAnsi="Calibri"/>
          <w:sz w:val="22"/>
          <w:szCs w:val="22"/>
          <w:lang w:eastAsia="en-US"/>
        </w:rPr>
        <w:t>οίκον</w:t>
      </w:r>
      <w:proofErr w:type="spellEnd"/>
      <w:r w:rsidRPr="00163024">
        <w:rPr>
          <w:rFonts w:ascii="Calibri" w:eastAsiaTheme="minorHAnsi" w:hAnsi="Calibri"/>
          <w:sz w:val="22"/>
          <w:szCs w:val="22"/>
          <w:lang w:eastAsia="en-US"/>
        </w:rPr>
        <w:t>.</w:t>
      </w:r>
    </w:p>
    <w:p w:rsidR="00633D96" w:rsidRPr="00163024" w:rsidRDefault="00633D96" w:rsidP="00163024">
      <w:pPr>
        <w:spacing w:after="160" w:line="360" w:lineRule="auto"/>
        <w:jc w:val="both"/>
        <w:rPr>
          <w:rFonts w:ascii="Calibri" w:eastAsiaTheme="minorHAnsi" w:hAnsi="Calibri"/>
          <w:sz w:val="22"/>
          <w:szCs w:val="22"/>
          <w:lang w:eastAsia="en-US"/>
        </w:rPr>
      </w:pPr>
      <w:r>
        <w:rPr>
          <w:rFonts w:ascii="Calibri" w:eastAsiaTheme="minorHAnsi" w:hAnsi="Calibri"/>
          <w:sz w:val="22"/>
          <w:szCs w:val="22"/>
          <w:lang w:eastAsia="en-US"/>
        </w:rPr>
        <w:t>Όταν ένας άνθρωπος υποβάλλει αίτημα για πολλαπλή αναπηρία  θα πρέπει οι Επιτροπές να είναι στελεχωμένες με όλες τις ανάλογες ειδικότητες γιατί ο εξεταζόμενος θα πρέπει να ταξιδέψει 2και 3 φορές μέχρι τη Μυτιλήνη επωμιζόμενος όλο το κόστος ο ίδιος και η οικογένειά του.</w:t>
      </w:r>
    </w:p>
    <w:p w:rsidR="00C154E7" w:rsidRPr="00C154E7" w:rsidRDefault="00163024" w:rsidP="00C154E7">
      <w:pPr>
        <w:spacing w:after="160" w:line="360" w:lineRule="auto"/>
        <w:rPr>
          <w:rFonts w:ascii="Calibri" w:eastAsiaTheme="minorHAnsi" w:hAnsi="Calibri"/>
          <w:b/>
          <w:sz w:val="22"/>
          <w:szCs w:val="22"/>
          <w:lang w:eastAsia="en-US"/>
        </w:rPr>
      </w:pPr>
      <w:r w:rsidRPr="00163024">
        <w:rPr>
          <w:rFonts w:ascii="Calibri" w:eastAsiaTheme="minorHAnsi" w:hAnsi="Calibri"/>
          <w:sz w:val="22"/>
          <w:szCs w:val="22"/>
          <w:lang w:eastAsia="en-US"/>
        </w:rPr>
        <w:t xml:space="preserve"> </w:t>
      </w:r>
      <w:r w:rsidRPr="00163024">
        <w:rPr>
          <w:rFonts w:ascii="Calibri" w:eastAsiaTheme="minorHAnsi" w:hAnsi="Calibri"/>
          <w:b/>
          <w:sz w:val="22"/>
          <w:szCs w:val="22"/>
          <w:lang w:eastAsia="en-US"/>
        </w:rPr>
        <w:t>Διαμαρτυρόμαστε  για την απαράδεκτη αυτή κατάσταση που αντιμετωπίζουν τα ΑΜΕΑ και τα άτομα με χρόνιες παθήσεις που διαμένουν στο νησί μας και</w:t>
      </w:r>
      <w:r w:rsidR="00C154E7" w:rsidRPr="00C154E7">
        <w:rPr>
          <w:rFonts w:ascii="Calibri" w:eastAsiaTheme="minorHAnsi" w:hAnsi="Calibri"/>
          <w:b/>
          <w:sz w:val="22"/>
          <w:szCs w:val="22"/>
          <w:lang w:eastAsia="en-US"/>
        </w:rPr>
        <w:t xml:space="preserve"> απαιτούμε:</w:t>
      </w:r>
    </w:p>
    <w:p w:rsidR="00C154E7" w:rsidRDefault="00C154E7" w:rsidP="00C154E7">
      <w:r w:rsidRPr="007364B4">
        <w:rPr>
          <w:rFonts w:ascii="Arial" w:hAnsi="Arial" w:cs="Arial"/>
          <w:b/>
          <w:color w:val="000000"/>
          <w:sz w:val="22"/>
          <w:szCs w:val="22"/>
        </w:rPr>
        <w:t>-Ίδρυση ΚΕΠΑ στη Λήμνο, για να λήξει η ταλαιπωρία των ατόμων με αναπηρία και των οικογενειών τους ταξιδεύοντας στη Λέσβο και την Αθήνα</w:t>
      </w:r>
      <w:r>
        <w:rPr>
          <w:rFonts w:ascii="Arial" w:hAnsi="Arial" w:cs="Arial"/>
          <w:color w:val="000000"/>
          <w:sz w:val="22"/>
          <w:szCs w:val="22"/>
        </w:rPr>
        <w:t xml:space="preserve">, </w:t>
      </w:r>
    </w:p>
    <w:p w:rsidR="00C154E7" w:rsidRPr="001900ED" w:rsidRDefault="00C154E7" w:rsidP="00C154E7">
      <w:pPr>
        <w:numPr>
          <w:ilvl w:val="0"/>
          <w:numId w:val="1"/>
        </w:numPr>
        <w:autoSpaceDE w:val="0"/>
        <w:autoSpaceDN w:val="0"/>
        <w:adjustRightInd w:val="0"/>
        <w:spacing w:before="100" w:beforeAutospacing="1" w:after="100" w:afterAutospacing="1"/>
        <w:jc w:val="both"/>
        <w:rPr>
          <w:rFonts w:ascii="Arial" w:hAnsi="Arial" w:cs="Arial"/>
          <w:color w:val="000000"/>
          <w:sz w:val="22"/>
          <w:szCs w:val="22"/>
        </w:rPr>
      </w:pPr>
      <w:r w:rsidRPr="001900ED">
        <w:rPr>
          <w:rFonts w:ascii="Arial" w:hAnsi="Arial" w:cs="Arial"/>
          <w:color w:val="000000"/>
          <w:sz w:val="22"/>
          <w:szCs w:val="22"/>
        </w:rPr>
        <w:t xml:space="preserve">Να μη μείνει κανείς χωρίς τα αναγκαία φάρμακα και θεραπείες. </w:t>
      </w:r>
    </w:p>
    <w:p w:rsidR="00C154E7" w:rsidRDefault="00C154E7" w:rsidP="00C154E7">
      <w:pPr>
        <w:numPr>
          <w:ilvl w:val="0"/>
          <w:numId w:val="1"/>
        </w:numPr>
        <w:autoSpaceDE w:val="0"/>
        <w:autoSpaceDN w:val="0"/>
        <w:adjustRightInd w:val="0"/>
        <w:spacing w:before="100" w:beforeAutospacing="1" w:after="100" w:afterAutospacing="1"/>
        <w:jc w:val="both"/>
        <w:rPr>
          <w:rFonts w:ascii="Arial" w:hAnsi="Arial" w:cs="Arial"/>
          <w:color w:val="000000"/>
          <w:sz w:val="22"/>
          <w:szCs w:val="22"/>
        </w:rPr>
      </w:pPr>
      <w:r w:rsidRPr="001900ED">
        <w:rPr>
          <w:rFonts w:ascii="Arial" w:hAnsi="Arial" w:cs="Arial"/>
          <w:color w:val="000000"/>
          <w:sz w:val="22"/>
          <w:szCs w:val="22"/>
        </w:rPr>
        <w:t>Αποκλειστικά δημόσια και δωρεάν υγεία πρόνοια και ειδική αγωγή με κατάργηση κάθε επιχειρηματικής δράσης</w:t>
      </w:r>
    </w:p>
    <w:p w:rsidR="00163024" w:rsidRDefault="00C154E7" w:rsidP="00C154E7">
      <w:pPr>
        <w:numPr>
          <w:ilvl w:val="0"/>
          <w:numId w:val="1"/>
        </w:numPr>
        <w:autoSpaceDE w:val="0"/>
        <w:autoSpaceDN w:val="0"/>
        <w:adjustRightInd w:val="0"/>
        <w:spacing w:before="100" w:beforeAutospacing="1" w:after="100" w:afterAutospacing="1"/>
        <w:jc w:val="both"/>
        <w:rPr>
          <w:rFonts w:ascii="Arial" w:hAnsi="Arial" w:cs="Arial"/>
          <w:color w:val="000000"/>
          <w:sz w:val="22"/>
          <w:szCs w:val="22"/>
        </w:rPr>
      </w:pPr>
      <w:r>
        <w:rPr>
          <w:rFonts w:ascii="Arial" w:hAnsi="Arial" w:cs="Arial"/>
          <w:color w:val="000000"/>
          <w:sz w:val="22"/>
          <w:szCs w:val="22"/>
        </w:rPr>
        <w:t>Να επανδρωθεί το Νοσοκομείο Λήμνου με όλες τις ειδικότητες σε ιατρικό προσωπικό.</w:t>
      </w:r>
    </w:p>
    <w:p w:rsidR="00C154E7" w:rsidRPr="00C154E7" w:rsidRDefault="00C154E7" w:rsidP="00C154E7">
      <w:pPr>
        <w:numPr>
          <w:ilvl w:val="0"/>
          <w:numId w:val="1"/>
        </w:numPr>
        <w:autoSpaceDE w:val="0"/>
        <w:autoSpaceDN w:val="0"/>
        <w:adjustRightInd w:val="0"/>
        <w:spacing w:before="100" w:beforeAutospacing="1" w:after="100" w:afterAutospacing="1"/>
        <w:jc w:val="both"/>
        <w:rPr>
          <w:rFonts w:ascii="Arial" w:hAnsi="Arial" w:cs="Arial"/>
          <w:color w:val="000000"/>
          <w:sz w:val="22"/>
          <w:szCs w:val="22"/>
        </w:rPr>
      </w:pPr>
      <w:r w:rsidRPr="001900ED">
        <w:rPr>
          <w:rFonts w:ascii="Arial" w:hAnsi="Arial" w:cs="Arial"/>
          <w:color w:val="000000"/>
          <w:sz w:val="22"/>
          <w:szCs w:val="22"/>
        </w:rPr>
        <w:t>Αποκλειστικά δημόσια και δωρεάν υγεία πρόνοια και ειδική αγωγή με κατάργηση κάθε επιχειρηματικής δράσης</w:t>
      </w:r>
    </w:p>
    <w:p w:rsidR="00163024" w:rsidRDefault="00C154E7" w:rsidP="00163024">
      <w:r>
        <w:t xml:space="preserve">Ο </w:t>
      </w:r>
      <w:r w:rsidR="00163024">
        <w:t xml:space="preserve">Πρόεδρος                                                                </w:t>
      </w:r>
      <w:r>
        <w:t xml:space="preserve">                       </w:t>
      </w:r>
      <w:r w:rsidR="00163024">
        <w:t xml:space="preserve">   Η Γεν. Γραμματέας</w:t>
      </w:r>
    </w:p>
    <w:p w:rsidR="00163024" w:rsidRDefault="00163024" w:rsidP="00163024"/>
    <w:p w:rsidR="00C154E7" w:rsidRDefault="00C154E7" w:rsidP="00163024">
      <w:r>
        <w:t>Παλαιολόγος Κυριαζής                                                             Κατεβαινίδου Γεσθημανή</w:t>
      </w:r>
    </w:p>
    <w:p w:rsidR="00163024" w:rsidRDefault="00163024" w:rsidP="00163024"/>
    <w:p w:rsidR="00163024" w:rsidRDefault="00163024" w:rsidP="00163024"/>
    <w:p w:rsidR="0086020A" w:rsidRDefault="0086020A"/>
    <w:sectPr w:rsidR="0086020A" w:rsidSect="00C154E7">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07021"/>
    <w:multiLevelType w:val="hybridMultilevel"/>
    <w:tmpl w:val="BFDE5B4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E80"/>
    <w:rsid w:val="00163024"/>
    <w:rsid w:val="003F4B46"/>
    <w:rsid w:val="00415838"/>
    <w:rsid w:val="00633D96"/>
    <w:rsid w:val="0086020A"/>
    <w:rsid w:val="00903E80"/>
    <w:rsid w:val="009B25B9"/>
    <w:rsid w:val="00BC581B"/>
    <w:rsid w:val="00C154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F2826-EC5D-4865-981D-631DCD8C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02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C581B"/>
    <w:rPr>
      <w:rFonts w:ascii="Segoe UI" w:hAnsi="Segoe UI" w:cs="Segoe UI"/>
      <w:sz w:val="18"/>
      <w:szCs w:val="18"/>
    </w:rPr>
  </w:style>
  <w:style w:type="character" w:customStyle="1" w:styleId="Char">
    <w:name w:val="Κείμενο πλαισίου Char"/>
    <w:basedOn w:val="a0"/>
    <w:link w:val="a3"/>
    <w:uiPriority w:val="99"/>
    <w:semiHidden/>
    <w:rsid w:val="00BC581B"/>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372</Words>
  <Characters>2014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ΕΙΔΙΚΟ ΚΑΛΛΙΘΕΑΣ ΕΙΔΙΚΟ ΚΑΛΛΙΘΕΑΣ</dc:creator>
  <cp:keywords/>
  <dc:description/>
  <cp:lastModifiedBy>ΕΙΔΙΚΟ ΚΑΛΛΙΘΕΑΣ ΕΙΔΙΚΟ ΚΑΛΛΙΘΕΑΣ</cp:lastModifiedBy>
  <cp:revision>6</cp:revision>
  <cp:lastPrinted>2019-04-12T04:50:00Z</cp:lastPrinted>
  <dcterms:created xsi:type="dcterms:W3CDTF">2019-04-11T05:10:00Z</dcterms:created>
  <dcterms:modified xsi:type="dcterms:W3CDTF">2019-04-12T05:06:00Z</dcterms:modified>
</cp:coreProperties>
</file>